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CCD0A" w14:textId="77777777" w:rsidR="007B6B66" w:rsidRDefault="007B6B66" w:rsidP="007B6B66">
      <w:r>
        <w:t>Below are the policies for our Harwinton Recreation Summer Camp Program.</w:t>
      </w:r>
    </w:p>
    <w:p w14:paraId="5352B911" w14:textId="0AF69B14" w:rsidR="007B6B66" w:rsidRPr="007B6B66" w:rsidRDefault="007B6B66" w:rsidP="007B6B66">
      <w:pPr>
        <w:rPr>
          <w:b/>
          <w:bCs/>
        </w:rPr>
      </w:pPr>
      <w:r w:rsidRPr="007B6B66">
        <w:rPr>
          <w:b/>
          <w:bCs/>
        </w:rPr>
        <w:t>Registration</w:t>
      </w:r>
    </w:p>
    <w:p w14:paraId="2792ABBA" w14:textId="77777777" w:rsidR="007B6B66" w:rsidRDefault="007B6B66" w:rsidP="007B6B66">
      <w:r>
        <w:t>Registration for Summer Camp opens April 1st. If you do not get one of the open spots for your age group you can register for the waitlist for the weeks you are interested in. If you are moved from the waiting list you will receive an email stating your child has been moved from the waitlist. If it happens less than 5 days before the start of camp you will get a phone call from the Recreation Department.</w:t>
      </w:r>
    </w:p>
    <w:p w14:paraId="1D36C88F" w14:textId="6A82EBC6" w:rsidR="007B6B66" w:rsidRDefault="007B6B66" w:rsidP="007B6B66">
      <w:r>
        <w:t xml:space="preserve"> </w:t>
      </w:r>
    </w:p>
    <w:p w14:paraId="1BBB8FCB" w14:textId="59B8D244" w:rsidR="007B6B66" w:rsidRPr="007B6B66" w:rsidRDefault="007B6B66" w:rsidP="007B6B66">
      <w:pPr>
        <w:rPr>
          <w:b/>
          <w:bCs/>
        </w:rPr>
      </w:pPr>
      <w:r w:rsidRPr="007B6B66">
        <w:rPr>
          <w:b/>
          <w:bCs/>
        </w:rPr>
        <w:t>Payment</w:t>
      </w:r>
    </w:p>
    <w:p w14:paraId="510A5C8D" w14:textId="22675D03" w:rsidR="007B6B66" w:rsidRDefault="007B6B66" w:rsidP="007B6B66">
      <w:r>
        <w:t>Payment can be made using a credit card or a check. We do not accept cash. You will be asked for a $25 deposit per week at the time of registration. Each week should be fully paid for by the Friday before camp starts.</w:t>
      </w:r>
    </w:p>
    <w:p w14:paraId="6BB4EE1F" w14:textId="7267FB8D" w:rsidR="007B6B66" w:rsidRDefault="007B6B66" w:rsidP="007B6B66">
      <w:r>
        <w:t xml:space="preserve">If your balance is not paid by the Friday before the week begins your child's </w:t>
      </w:r>
      <w:proofErr w:type="spellStart"/>
      <w:r>
        <w:t>registraton</w:t>
      </w:r>
      <w:proofErr w:type="spellEnd"/>
      <w:r>
        <w:t xml:space="preserve"> will be cancelled and they will not be allowed to attend camp until the balance is paid.</w:t>
      </w:r>
    </w:p>
    <w:p w14:paraId="43D08CBD" w14:textId="1A2A4AA8" w:rsidR="007B6B66" w:rsidRDefault="007B6B66" w:rsidP="007B6B66">
      <w:r>
        <w:t>Checks should be made out to the Town of Harwinton. Do not hand payment to anyone at drop off. There is a drop box outside of Town Hall 24/7. If you put the check in the drop box with an envelope with "Recreation" on the front, it will be in the Recreation office the next business day.</w:t>
      </w:r>
    </w:p>
    <w:p w14:paraId="40270321" w14:textId="637EE160" w:rsidR="007B6B66" w:rsidRDefault="007B6B66" w:rsidP="007B6B66">
      <w:r>
        <w:t>You will need to call or email the Park and Rec. office to finalize your registration if you plan to pay with a check.</w:t>
      </w:r>
    </w:p>
    <w:p w14:paraId="33AFDB1C" w14:textId="77777777" w:rsidR="007B6B66" w:rsidRDefault="007B6B66" w:rsidP="007B6B66">
      <w:r>
        <w:t xml:space="preserve">There is a discount for families with multiple children attending camp; </w:t>
      </w:r>
      <w:proofErr w:type="gramStart"/>
      <w:r>
        <w:t>it's</w:t>
      </w:r>
      <w:proofErr w:type="gramEnd"/>
      <w:r>
        <w:t xml:space="preserve"> $10 per extra child. This will not be reflected until you get to the end of the registration process where you need to enter payment information.</w:t>
      </w:r>
    </w:p>
    <w:p w14:paraId="52DA0501" w14:textId="472E04DB" w:rsidR="007B6B66" w:rsidRDefault="007B6B66" w:rsidP="007B6B66"/>
    <w:p w14:paraId="10FEE284" w14:textId="77777777" w:rsidR="007B6B66" w:rsidRPr="007B6B66" w:rsidRDefault="007B6B66" w:rsidP="007B6B66">
      <w:pPr>
        <w:rPr>
          <w:b/>
          <w:bCs/>
        </w:rPr>
      </w:pPr>
      <w:r w:rsidRPr="007B6B66">
        <w:rPr>
          <w:b/>
          <w:bCs/>
        </w:rPr>
        <w:t>Refunds</w:t>
      </w:r>
    </w:p>
    <w:p w14:paraId="1D448BB1" w14:textId="77777777" w:rsidR="007B6B66" w:rsidRDefault="007B6B66" w:rsidP="007B6B66">
      <w:r>
        <w:t>It is your responsibility to email or call the Harwinton Parks and Recreation Director if you wish to cancel a week of camp for your child. Please notify the Parks &amp; Recreation office via email or phone call that you will be canceling. Do not notify us during pick up or drop off without following up with one of these options.</w:t>
      </w:r>
    </w:p>
    <w:p w14:paraId="69AFBF71" w14:textId="77777777" w:rsidR="007B6B66" w:rsidRDefault="007B6B66" w:rsidP="007B6B66"/>
    <w:p w14:paraId="222B5C64" w14:textId="4B7D2CCF" w:rsidR="007B6B66" w:rsidRDefault="007B6B66" w:rsidP="007B6B66">
      <w:r>
        <w:lastRenderedPageBreak/>
        <w:t>Families will be reimbursed fully if you cancel by the Thursday before the week your child is withdrawing from is set to begin. If cancellations happen after Thursday but before Monday, you will be charged $20 upon reimbursement.</w:t>
      </w:r>
    </w:p>
    <w:p w14:paraId="0E6D1A02" w14:textId="1C2CE694" w:rsidR="007B6B66" w:rsidRDefault="007B6B66" w:rsidP="007B6B66">
      <w:r>
        <w:t>You will be charged $26 (resident) or $30 (non-resident) per day that you do not cancel once camp has started.</w:t>
      </w:r>
    </w:p>
    <w:p w14:paraId="21B7916E" w14:textId="01968C65" w:rsidR="007B6B66" w:rsidRDefault="007B6B66" w:rsidP="007B6B66">
      <w:r>
        <w:t>If your child is no longer able to participate in camp due to illness/injury after already starting camp you will be pro-rated for the refund.</w:t>
      </w:r>
    </w:p>
    <w:p w14:paraId="1A52DCE4" w14:textId="49D834A6" w:rsidR="007B6B66" w:rsidRDefault="007B6B66" w:rsidP="007B6B66">
      <w:r>
        <w:t xml:space="preserve">We do not </w:t>
      </w:r>
      <w:r>
        <w:t>reimburse you for early dismissals</w:t>
      </w:r>
      <w:r>
        <w:t xml:space="preserve"> unless we have more than 2 early dismissal days within a week or more than one cancellation.</w:t>
      </w:r>
    </w:p>
    <w:p w14:paraId="1A1CEB15" w14:textId="4334F292" w:rsidR="007B6B66" w:rsidRDefault="007B6B66" w:rsidP="007B6B66">
      <w:r>
        <w:t xml:space="preserve">  </w:t>
      </w:r>
    </w:p>
    <w:p w14:paraId="6273424B" w14:textId="77777777" w:rsidR="007B6B66" w:rsidRPr="007B6B66" w:rsidRDefault="007B6B66" w:rsidP="007B6B66">
      <w:pPr>
        <w:rPr>
          <w:b/>
          <w:bCs/>
        </w:rPr>
      </w:pPr>
      <w:r w:rsidRPr="007B6B66">
        <w:rPr>
          <w:b/>
          <w:bCs/>
        </w:rPr>
        <w:t>Inclement Weather / Heat Advisory</w:t>
      </w:r>
    </w:p>
    <w:p w14:paraId="090E07C8" w14:textId="148FC4F0" w:rsidR="007B6B66" w:rsidRDefault="007B6B66" w:rsidP="007B6B66">
      <w:r>
        <w:t xml:space="preserve">We </w:t>
      </w:r>
      <w:r>
        <w:t xml:space="preserve">do not have a waterfront and if we are under a heat advisory, especially one that lasts multiple days, we will dismiss early </w:t>
      </w:r>
      <w:proofErr w:type="gramStart"/>
      <w:r>
        <w:t>due to the fact that</w:t>
      </w:r>
      <w:proofErr w:type="gramEnd"/>
      <w:r>
        <w:t xml:space="preserve"> we do not have an indoor air-conditioned space suitable for </w:t>
      </w:r>
      <w:r>
        <w:t>90</w:t>
      </w:r>
      <w:r>
        <w:t xml:space="preserve"> children.</w:t>
      </w:r>
    </w:p>
    <w:p w14:paraId="012EAF2C" w14:textId="6675E843" w:rsidR="007B6B66" w:rsidRDefault="007B6B66" w:rsidP="007B6B66">
      <w:r>
        <w:t>In the event of rain or thunderstorms our back up site is Harwinton Consolidated School (HCS). This site is not air conditioned, so if we are under a heat advisory there is potential to dismiss early here as well because it can be just as hot inside.</w:t>
      </w:r>
    </w:p>
    <w:p w14:paraId="7B20AFDD" w14:textId="7682127A" w:rsidR="00BB2E47" w:rsidRDefault="007B6B66" w:rsidP="007B6B66">
      <w:r>
        <w:t xml:space="preserve">We do our best to notify parents the night before of early dismissals or cancellations. Please make sure you are signed up for email notifications and TEXT notifications if </w:t>
      </w:r>
      <w:proofErr w:type="gramStart"/>
      <w:r>
        <w:t>that's</w:t>
      </w:r>
      <w:proofErr w:type="gramEnd"/>
      <w:r>
        <w:t xml:space="preserve"> your preferred method of communication. If you are not sure how to check, call the Recreation Office.</w:t>
      </w:r>
    </w:p>
    <w:p w14:paraId="17BE3CB7" w14:textId="77777777" w:rsidR="007B6B66" w:rsidRPr="007B6B66" w:rsidRDefault="007B6B66" w:rsidP="007B6B66"/>
    <w:sectPr w:rsidR="007B6B66" w:rsidRPr="007B6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A4429"/>
    <w:multiLevelType w:val="multilevel"/>
    <w:tmpl w:val="5214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270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66"/>
    <w:rsid w:val="00232522"/>
    <w:rsid w:val="007A6275"/>
    <w:rsid w:val="007B6B66"/>
    <w:rsid w:val="00841E75"/>
    <w:rsid w:val="00847FEE"/>
    <w:rsid w:val="00BB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1ACB"/>
  <w15:chartTrackingRefBased/>
  <w15:docId w15:val="{58245A84-C8A7-4A32-9E71-3C363185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B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B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B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B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B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B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B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B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B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B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B66"/>
    <w:rPr>
      <w:rFonts w:eastAsiaTheme="majorEastAsia" w:cstheme="majorBidi"/>
      <w:color w:val="272727" w:themeColor="text1" w:themeTint="D8"/>
    </w:rPr>
  </w:style>
  <w:style w:type="paragraph" w:styleId="Title">
    <w:name w:val="Title"/>
    <w:basedOn w:val="Normal"/>
    <w:next w:val="Normal"/>
    <w:link w:val="TitleChar"/>
    <w:uiPriority w:val="10"/>
    <w:qFormat/>
    <w:rsid w:val="007B6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B66"/>
    <w:pPr>
      <w:spacing w:before="160"/>
      <w:jc w:val="center"/>
    </w:pPr>
    <w:rPr>
      <w:i/>
      <w:iCs/>
      <w:color w:val="404040" w:themeColor="text1" w:themeTint="BF"/>
    </w:rPr>
  </w:style>
  <w:style w:type="character" w:customStyle="1" w:styleId="QuoteChar">
    <w:name w:val="Quote Char"/>
    <w:basedOn w:val="DefaultParagraphFont"/>
    <w:link w:val="Quote"/>
    <w:uiPriority w:val="29"/>
    <w:rsid w:val="007B6B66"/>
    <w:rPr>
      <w:i/>
      <w:iCs/>
      <w:color w:val="404040" w:themeColor="text1" w:themeTint="BF"/>
    </w:rPr>
  </w:style>
  <w:style w:type="paragraph" w:styleId="ListParagraph">
    <w:name w:val="List Paragraph"/>
    <w:basedOn w:val="Normal"/>
    <w:uiPriority w:val="34"/>
    <w:qFormat/>
    <w:rsid w:val="007B6B66"/>
    <w:pPr>
      <w:ind w:left="720"/>
      <w:contextualSpacing/>
    </w:pPr>
  </w:style>
  <w:style w:type="character" w:styleId="IntenseEmphasis">
    <w:name w:val="Intense Emphasis"/>
    <w:basedOn w:val="DefaultParagraphFont"/>
    <w:uiPriority w:val="21"/>
    <w:qFormat/>
    <w:rsid w:val="007B6B66"/>
    <w:rPr>
      <w:i/>
      <w:iCs/>
      <w:color w:val="2F5496" w:themeColor="accent1" w:themeShade="BF"/>
    </w:rPr>
  </w:style>
  <w:style w:type="paragraph" w:styleId="IntenseQuote">
    <w:name w:val="Intense Quote"/>
    <w:basedOn w:val="Normal"/>
    <w:next w:val="Normal"/>
    <w:link w:val="IntenseQuoteChar"/>
    <w:uiPriority w:val="30"/>
    <w:qFormat/>
    <w:rsid w:val="007B6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B66"/>
    <w:rPr>
      <w:i/>
      <w:iCs/>
      <w:color w:val="2F5496" w:themeColor="accent1" w:themeShade="BF"/>
    </w:rPr>
  </w:style>
  <w:style w:type="character" w:styleId="IntenseReference">
    <w:name w:val="Intense Reference"/>
    <w:basedOn w:val="DefaultParagraphFont"/>
    <w:uiPriority w:val="32"/>
    <w:qFormat/>
    <w:rsid w:val="007B6B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Harwinton Recreation</dc:creator>
  <cp:keywords/>
  <dc:description/>
  <cp:lastModifiedBy>Harwinton Recreation</cp:lastModifiedBy>
  <cp:revision>1</cp:revision>
  <dcterms:created xsi:type="dcterms:W3CDTF">2026-02-04T17:09:00Z</dcterms:created>
  <dcterms:modified xsi:type="dcterms:W3CDTF">2026-02-06T14:37:00Z</dcterms:modified>
</cp:coreProperties>
</file>